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CC" w:rsidRPr="00101D04" w:rsidRDefault="00101D04" w:rsidP="00101D04">
      <w:pPr>
        <w:jc w:val="center"/>
        <w:rPr>
          <w:b/>
          <w:sz w:val="28"/>
          <w:szCs w:val="28"/>
        </w:rPr>
      </w:pPr>
      <w:r w:rsidRPr="00101D04">
        <w:rPr>
          <w:b/>
          <w:sz w:val="28"/>
          <w:szCs w:val="28"/>
        </w:rPr>
        <w:t>Численность получателей социальных услуг</w:t>
      </w:r>
    </w:p>
    <w:p w:rsidR="00143B75" w:rsidRDefault="00143B75" w:rsidP="00101D04">
      <w:pPr>
        <w:spacing w:line="360" w:lineRule="auto"/>
        <w:ind w:firstLine="567"/>
        <w:jc w:val="both"/>
        <w:rPr>
          <w:sz w:val="28"/>
          <w:szCs w:val="28"/>
        </w:rPr>
      </w:pPr>
    </w:p>
    <w:p w:rsidR="00B93218" w:rsidRDefault="00101D04" w:rsidP="00101D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Услуги в Г</w:t>
      </w:r>
      <w:r w:rsidR="00CB3D3E">
        <w:rPr>
          <w:sz w:val="28"/>
          <w:szCs w:val="28"/>
        </w:rPr>
        <w:t>К</w:t>
      </w:r>
      <w:r>
        <w:rPr>
          <w:sz w:val="28"/>
          <w:szCs w:val="28"/>
        </w:rPr>
        <w:t>У СО «ЦДиКСО» предоставляются только в полустационарной форме</w:t>
      </w:r>
      <w:r w:rsidR="003845CD">
        <w:rPr>
          <w:sz w:val="28"/>
          <w:szCs w:val="28"/>
        </w:rPr>
        <w:t xml:space="preserve">. </w:t>
      </w:r>
    </w:p>
    <w:p w:rsidR="00101D04" w:rsidRDefault="003845CD" w:rsidP="00101D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01D04">
        <w:rPr>
          <w:sz w:val="28"/>
          <w:szCs w:val="28"/>
        </w:rPr>
        <w:t>еста для получателей социальных услуг не предусмотрены.</w:t>
      </w:r>
    </w:p>
    <w:p w:rsidR="003845CD" w:rsidRDefault="003845CD" w:rsidP="00101D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социально-демографической и семейной политики Самарской области от 30.12.2019 №656 </w:t>
      </w:r>
      <w:r w:rsidRPr="00676FD3">
        <w:rPr>
          <w:b/>
          <w:sz w:val="28"/>
          <w:szCs w:val="28"/>
        </w:rPr>
        <w:t>на 2020 год</w:t>
      </w:r>
      <w:r>
        <w:rPr>
          <w:sz w:val="28"/>
          <w:szCs w:val="28"/>
        </w:rPr>
        <w:t xml:space="preserve"> установлены следующие основные показатели деятельности ГКУ СО «ЦДиКСО»: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845CD" w:rsidTr="003845CD">
        <w:tc>
          <w:tcPr>
            <w:tcW w:w="8046" w:type="dxa"/>
          </w:tcPr>
          <w:p w:rsidR="003845CD" w:rsidRDefault="003845CD" w:rsidP="00101D0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в полустационарной форме – комплексная психолого-медико-педагогическая помощь детям, находящимся в трудной жизненной ситуации</w:t>
            </w:r>
          </w:p>
        </w:tc>
        <w:tc>
          <w:tcPr>
            <w:tcW w:w="1525" w:type="dxa"/>
          </w:tcPr>
          <w:p w:rsidR="003845CD" w:rsidRDefault="00B93218" w:rsidP="00101D0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845CD">
              <w:rPr>
                <w:sz w:val="28"/>
                <w:szCs w:val="28"/>
              </w:rPr>
              <w:t>000 человек</w:t>
            </w:r>
          </w:p>
        </w:tc>
      </w:tr>
    </w:tbl>
    <w:p w:rsidR="003845CD" w:rsidRDefault="003845CD" w:rsidP="003845CD">
      <w:pPr>
        <w:spacing w:line="360" w:lineRule="auto"/>
        <w:ind w:firstLine="567"/>
        <w:jc w:val="both"/>
        <w:rPr>
          <w:sz w:val="28"/>
          <w:szCs w:val="28"/>
        </w:rPr>
      </w:pPr>
    </w:p>
    <w:p w:rsidR="00B93218" w:rsidRDefault="00B93218" w:rsidP="00B932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социально-демографической и семейной политики Самарской области от 29.12.2020 №722 </w:t>
      </w:r>
      <w:r w:rsidRPr="00676FD3">
        <w:rPr>
          <w:b/>
          <w:sz w:val="28"/>
          <w:szCs w:val="28"/>
        </w:rPr>
        <w:t>на 2021 год</w:t>
      </w:r>
      <w:r>
        <w:rPr>
          <w:sz w:val="28"/>
          <w:szCs w:val="28"/>
        </w:rPr>
        <w:t xml:space="preserve"> установлены следующие основные показатели деятельности ГКУ СО «ЦДиКСО»: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B93218" w:rsidTr="00544F17">
        <w:tc>
          <w:tcPr>
            <w:tcW w:w="8046" w:type="dxa"/>
          </w:tcPr>
          <w:p w:rsidR="00B93218" w:rsidRDefault="00B93218" w:rsidP="00544F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в полустационарной форме – комплексная психолого-медико-педагогическая помощь детям, находящимся в трудной жизненной ситуации</w:t>
            </w:r>
          </w:p>
        </w:tc>
        <w:tc>
          <w:tcPr>
            <w:tcW w:w="1525" w:type="dxa"/>
          </w:tcPr>
          <w:p w:rsidR="00B93218" w:rsidRDefault="00B93218" w:rsidP="00544F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 человек</w:t>
            </w:r>
          </w:p>
        </w:tc>
      </w:tr>
    </w:tbl>
    <w:p w:rsidR="00B93218" w:rsidRDefault="00B93218" w:rsidP="00B93218">
      <w:pPr>
        <w:spacing w:line="360" w:lineRule="auto"/>
        <w:ind w:firstLine="567"/>
        <w:jc w:val="both"/>
        <w:rPr>
          <w:sz w:val="28"/>
          <w:szCs w:val="28"/>
        </w:rPr>
      </w:pPr>
    </w:p>
    <w:p w:rsidR="00B66EFF" w:rsidRDefault="00B66EFF" w:rsidP="00B93218">
      <w:pPr>
        <w:spacing w:line="360" w:lineRule="auto"/>
        <w:ind w:firstLine="567"/>
        <w:jc w:val="both"/>
        <w:rPr>
          <w:sz w:val="28"/>
          <w:szCs w:val="28"/>
        </w:rPr>
      </w:pPr>
    </w:p>
    <w:p w:rsidR="00B66EFF" w:rsidRDefault="00B66EFF" w:rsidP="00B93218">
      <w:pPr>
        <w:spacing w:line="360" w:lineRule="auto"/>
        <w:ind w:firstLine="567"/>
        <w:jc w:val="both"/>
        <w:rPr>
          <w:sz w:val="28"/>
          <w:szCs w:val="28"/>
        </w:rPr>
      </w:pPr>
    </w:p>
    <w:p w:rsidR="00B66EFF" w:rsidRDefault="00B66E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6EFF" w:rsidRDefault="00B66EFF" w:rsidP="00B66E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Приказом министерства социально-демографической и семейной политики Самарской области от 2</w:t>
      </w:r>
      <w:r w:rsidR="00B97411">
        <w:rPr>
          <w:sz w:val="28"/>
          <w:szCs w:val="28"/>
        </w:rPr>
        <w:t>4</w:t>
      </w:r>
      <w:r>
        <w:rPr>
          <w:sz w:val="28"/>
          <w:szCs w:val="28"/>
        </w:rPr>
        <w:t>.12.202</w:t>
      </w:r>
      <w:r w:rsidR="00B97411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B97411">
        <w:rPr>
          <w:sz w:val="28"/>
          <w:szCs w:val="28"/>
        </w:rPr>
        <w:t>807</w:t>
      </w:r>
      <w:r>
        <w:rPr>
          <w:sz w:val="28"/>
          <w:szCs w:val="28"/>
        </w:rPr>
        <w:t xml:space="preserve"> </w:t>
      </w:r>
      <w:r w:rsidRPr="00676FD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676FD3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установлены следующие основные показатели деятельности ГКУ СО «ЦДиКСО»: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B66EFF" w:rsidTr="00B20C26">
        <w:tc>
          <w:tcPr>
            <w:tcW w:w="8046" w:type="dxa"/>
          </w:tcPr>
          <w:p w:rsidR="00B66EFF" w:rsidRDefault="00B66EFF" w:rsidP="00B20C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в полустационарной форме – комплексная психолого-медико-педагогическая помощь детям, находящимся в трудной жизненной ситуации</w:t>
            </w:r>
          </w:p>
        </w:tc>
        <w:tc>
          <w:tcPr>
            <w:tcW w:w="1525" w:type="dxa"/>
          </w:tcPr>
          <w:p w:rsidR="00B66EFF" w:rsidRDefault="00B66EFF" w:rsidP="00B20C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 человек</w:t>
            </w:r>
          </w:p>
        </w:tc>
      </w:tr>
    </w:tbl>
    <w:p w:rsidR="00B66EFF" w:rsidRDefault="00B66EFF" w:rsidP="00B93218">
      <w:pPr>
        <w:spacing w:line="360" w:lineRule="auto"/>
        <w:ind w:firstLine="567"/>
        <w:jc w:val="both"/>
        <w:rPr>
          <w:sz w:val="28"/>
          <w:szCs w:val="28"/>
        </w:rPr>
      </w:pPr>
    </w:p>
    <w:p w:rsidR="00B66EFF" w:rsidRDefault="00B66EFF" w:rsidP="00B93218">
      <w:pPr>
        <w:spacing w:line="360" w:lineRule="auto"/>
        <w:ind w:firstLine="567"/>
        <w:jc w:val="both"/>
        <w:rPr>
          <w:sz w:val="28"/>
          <w:szCs w:val="28"/>
        </w:rPr>
      </w:pPr>
    </w:p>
    <w:p w:rsidR="00B66EFF" w:rsidRDefault="00B66EFF" w:rsidP="00B66E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социально-демографической и семейной политики Самарской области от </w:t>
      </w:r>
      <w:r w:rsidR="00B97411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B97411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B97411">
        <w:rPr>
          <w:sz w:val="28"/>
          <w:szCs w:val="28"/>
        </w:rPr>
        <w:t>2 №725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76FD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676FD3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установлены следующие основные показатели деятельности ГКУ СО «ЦДиКСО»: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B66EFF" w:rsidTr="00B20C26">
        <w:tc>
          <w:tcPr>
            <w:tcW w:w="8046" w:type="dxa"/>
          </w:tcPr>
          <w:p w:rsidR="00B66EFF" w:rsidRDefault="00B66EFF" w:rsidP="00B20C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в полустационарной форме – комплексная психолого-медико-педагогическая помощь детям, находящимся в трудной жизненной ситуации</w:t>
            </w:r>
          </w:p>
        </w:tc>
        <w:tc>
          <w:tcPr>
            <w:tcW w:w="1525" w:type="dxa"/>
          </w:tcPr>
          <w:p w:rsidR="00B66EFF" w:rsidRDefault="00B66EFF" w:rsidP="00B20C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 человек</w:t>
            </w:r>
          </w:p>
        </w:tc>
      </w:tr>
    </w:tbl>
    <w:p w:rsidR="00B66EFF" w:rsidRDefault="00B66EFF" w:rsidP="00B93218">
      <w:pPr>
        <w:spacing w:line="360" w:lineRule="auto"/>
        <w:ind w:firstLine="567"/>
        <w:jc w:val="both"/>
        <w:rPr>
          <w:sz w:val="28"/>
          <w:szCs w:val="28"/>
        </w:rPr>
      </w:pPr>
    </w:p>
    <w:p w:rsidR="00B93218" w:rsidRDefault="00B93218" w:rsidP="003845CD">
      <w:pPr>
        <w:spacing w:line="360" w:lineRule="auto"/>
        <w:ind w:firstLine="567"/>
        <w:jc w:val="both"/>
        <w:rPr>
          <w:sz w:val="28"/>
          <w:szCs w:val="28"/>
        </w:rPr>
      </w:pPr>
    </w:p>
    <w:sectPr w:rsidR="00B93218" w:rsidSect="0058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04"/>
    <w:rsid w:val="00011D03"/>
    <w:rsid w:val="00044FD9"/>
    <w:rsid w:val="00045514"/>
    <w:rsid w:val="00046888"/>
    <w:rsid w:val="000B1E5E"/>
    <w:rsid w:val="000D5340"/>
    <w:rsid w:val="000E719C"/>
    <w:rsid w:val="00101D04"/>
    <w:rsid w:val="00102E28"/>
    <w:rsid w:val="001056DB"/>
    <w:rsid w:val="00142F55"/>
    <w:rsid w:val="0014378B"/>
    <w:rsid w:val="00143B75"/>
    <w:rsid w:val="00155D55"/>
    <w:rsid w:val="00161101"/>
    <w:rsid w:val="001628F7"/>
    <w:rsid w:val="001876B9"/>
    <w:rsid w:val="00187F67"/>
    <w:rsid w:val="00195EA2"/>
    <w:rsid w:val="001A77EA"/>
    <w:rsid w:val="001B5B71"/>
    <w:rsid w:val="001B6DB9"/>
    <w:rsid w:val="001F393B"/>
    <w:rsid w:val="00210FDA"/>
    <w:rsid w:val="00220034"/>
    <w:rsid w:val="00231CAC"/>
    <w:rsid w:val="00250AE4"/>
    <w:rsid w:val="00263D61"/>
    <w:rsid w:val="002A1227"/>
    <w:rsid w:val="002B184F"/>
    <w:rsid w:val="002D5347"/>
    <w:rsid w:val="002D5633"/>
    <w:rsid w:val="002D73DA"/>
    <w:rsid w:val="002E0159"/>
    <w:rsid w:val="002E21B8"/>
    <w:rsid w:val="002E42B7"/>
    <w:rsid w:val="002F394E"/>
    <w:rsid w:val="00311A6B"/>
    <w:rsid w:val="00341369"/>
    <w:rsid w:val="00361DEF"/>
    <w:rsid w:val="00364B4E"/>
    <w:rsid w:val="00365EA4"/>
    <w:rsid w:val="00371D2A"/>
    <w:rsid w:val="00381B34"/>
    <w:rsid w:val="003845CD"/>
    <w:rsid w:val="003F13C6"/>
    <w:rsid w:val="003F16FF"/>
    <w:rsid w:val="00414083"/>
    <w:rsid w:val="004178B1"/>
    <w:rsid w:val="004209FD"/>
    <w:rsid w:val="00445426"/>
    <w:rsid w:val="00450B10"/>
    <w:rsid w:val="004A1B6F"/>
    <w:rsid w:val="004B4EC4"/>
    <w:rsid w:val="004C26C8"/>
    <w:rsid w:val="004D06D2"/>
    <w:rsid w:val="004E234E"/>
    <w:rsid w:val="00504734"/>
    <w:rsid w:val="0051707B"/>
    <w:rsid w:val="005336D4"/>
    <w:rsid w:val="00540B12"/>
    <w:rsid w:val="00545C9A"/>
    <w:rsid w:val="00550046"/>
    <w:rsid w:val="005856CC"/>
    <w:rsid w:val="00587FD8"/>
    <w:rsid w:val="00594820"/>
    <w:rsid w:val="005B5173"/>
    <w:rsid w:val="005B7E2F"/>
    <w:rsid w:val="005C533A"/>
    <w:rsid w:val="005D278A"/>
    <w:rsid w:val="005D3483"/>
    <w:rsid w:val="005D4860"/>
    <w:rsid w:val="005D4C9F"/>
    <w:rsid w:val="005E15E7"/>
    <w:rsid w:val="00606366"/>
    <w:rsid w:val="0061291F"/>
    <w:rsid w:val="00637462"/>
    <w:rsid w:val="00670713"/>
    <w:rsid w:val="00676FD3"/>
    <w:rsid w:val="00684920"/>
    <w:rsid w:val="00686CBA"/>
    <w:rsid w:val="006950E7"/>
    <w:rsid w:val="006E0CA2"/>
    <w:rsid w:val="006E49BD"/>
    <w:rsid w:val="006E531A"/>
    <w:rsid w:val="00724251"/>
    <w:rsid w:val="00740792"/>
    <w:rsid w:val="00757784"/>
    <w:rsid w:val="007829A9"/>
    <w:rsid w:val="007C176B"/>
    <w:rsid w:val="007C61BA"/>
    <w:rsid w:val="007D607F"/>
    <w:rsid w:val="007E4D4F"/>
    <w:rsid w:val="007F253C"/>
    <w:rsid w:val="007F4805"/>
    <w:rsid w:val="007F4A1E"/>
    <w:rsid w:val="008006E2"/>
    <w:rsid w:val="008132AF"/>
    <w:rsid w:val="0082192E"/>
    <w:rsid w:val="0082551D"/>
    <w:rsid w:val="00826459"/>
    <w:rsid w:val="008473AF"/>
    <w:rsid w:val="00851212"/>
    <w:rsid w:val="00872AC5"/>
    <w:rsid w:val="008851D0"/>
    <w:rsid w:val="008A01A0"/>
    <w:rsid w:val="008D5870"/>
    <w:rsid w:val="008D65BD"/>
    <w:rsid w:val="008E209D"/>
    <w:rsid w:val="008E6E68"/>
    <w:rsid w:val="008F25C7"/>
    <w:rsid w:val="00903171"/>
    <w:rsid w:val="00904D4F"/>
    <w:rsid w:val="009213A3"/>
    <w:rsid w:val="009224B6"/>
    <w:rsid w:val="009605C0"/>
    <w:rsid w:val="0097260F"/>
    <w:rsid w:val="0098424E"/>
    <w:rsid w:val="009A4474"/>
    <w:rsid w:val="009F4596"/>
    <w:rsid w:val="009F6C6D"/>
    <w:rsid w:val="009F7E05"/>
    <w:rsid w:val="00A12111"/>
    <w:rsid w:val="00A12369"/>
    <w:rsid w:val="00A152D9"/>
    <w:rsid w:val="00A41100"/>
    <w:rsid w:val="00A568FF"/>
    <w:rsid w:val="00A67252"/>
    <w:rsid w:val="00A76FB0"/>
    <w:rsid w:val="00A81EE6"/>
    <w:rsid w:val="00A95285"/>
    <w:rsid w:val="00AA6081"/>
    <w:rsid w:val="00AC07BA"/>
    <w:rsid w:val="00AD0154"/>
    <w:rsid w:val="00AE6D48"/>
    <w:rsid w:val="00AF2319"/>
    <w:rsid w:val="00B0686B"/>
    <w:rsid w:val="00B06903"/>
    <w:rsid w:val="00B32F21"/>
    <w:rsid w:val="00B335B6"/>
    <w:rsid w:val="00B56DD0"/>
    <w:rsid w:val="00B66EFF"/>
    <w:rsid w:val="00B74DD9"/>
    <w:rsid w:val="00B752A1"/>
    <w:rsid w:val="00B85E38"/>
    <w:rsid w:val="00B93218"/>
    <w:rsid w:val="00B944DE"/>
    <w:rsid w:val="00B97411"/>
    <w:rsid w:val="00B97DE2"/>
    <w:rsid w:val="00BC0E05"/>
    <w:rsid w:val="00BF4959"/>
    <w:rsid w:val="00BF7A8E"/>
    <w:rsid w:val="00C0176E"/>
    <w:rsid w:val="00C140A3"/>
    <w:rsid w:val="00C37571"/>
    <w:rsid w:val="00C43CC1"/>
    <w:rsid w:val="00C4725C"/>
    <w:rsid w:val="00C7289E"/>
    <w:rsid w:val="00C72B7C"/>
    <w:rsid w:val="00C900CD"/>
    <w:rsid w:val="00CA0C76"/>
    <w:rsid w:val="00CB3D3E"/>
    <w:rsid w:val="00CC4FB9"/>
    <w:rsid w:val="00CD17B4"/>
    <w:rsid w:val="00CE2F2D"/>
    <w:rsid w:val="00CF699F"/>
    <w:rsid w:val="00D03480"/>
    <w:rsid w:val="00D07D52"/>
    <w:rsid w:val="00D16637"/>
    <w:rsid w:val="00D237E0"/>
    <w:rsid w:val="00D54C7D"/>
    <w:rsid w:val="00D72764"/>
    <w:rsid w:val="00D835AF"/>
    <w:rsid w:val="00DB0694"/>
    <w:rsid w:val="00DC5716"/>
    <w:rsid w:val="00DC6E7C"/>
    <w:rsid w:val="00DE3C06"/>
    <w:rsid w:val="00DE53A6"/>
    <w:rsid w:val="00DE7AB7"/>
    <w:rsid w:val="00DF64FD"/>
    <w:rsid w:val="00E24A4A"/>
    <w:rsid w:val="00E424A5"/>
    <w:rsid w:val="00E6739F"/>
    <w:rsid w:val="00E878E1"/>
    <w:rsid w:val="00E87B83"/>
    <w:rsid w:val="00E95F5B"/>
    <w:rsid w:val="00EE73B2"/>
    <w:rsid w:val="00EF1D67"/>
    <w:rsid w:val="00F41DED"/>
    <w:rsid w:val="00F45F8A"/>
    <w:rsid w:val="00F64F15"/>
    <w:rsid w:val="00F940FE"/>
    <w:rsid w:val="00FB7716"/>
    <w:rsid w:val="00FC1659"/>
    <w:rsid w:val="00FF0B47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2023-10-10T11:52:00Z</dcterms:created>
  <dcterms:modified xsi:type="dcterms:W3CDTF">2023-10-10T11:55:00Z</dcterms:modified>
</cp:coreProperties>
</file>